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BB" w:rsidRPr="00C30DBB" w:rsidRDefault="00C30DBB" w:rsidP="00C30DBB">
      <w:pPr>
        <w:rPr>
          <w:rFonts w:ascii="Times New Roman" w:hAnsi="Times New Roman" w:cs="Times New Roman"/>
          <w:sz w:val="28"/>
          <w:szCs w:val="28"/>
        </w:rPr>
      </w:pPr>
    </w:p>
    <w:p w:rsidR="00C30DBB" w:rsidRPr="00C30DBB" w:rsidRDefault="00C30DBB" w:rsidP="00C30DBB">
      <w:pPr>
        <w:rPr>
          <w:rFonts w:ascii="Times New Roman" w:hAnsi="Times New Roman" w:cs="Times New Roman"/>
          <w:sz w:val="24"/>
          <w:szCs w:val="24"/>
        </w:rPr>
      </w:pPr>
      <w:r w:rsidRPr="00C30DB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СТЕМ в ЦСОП „Д-р </w:t>
      </w:r>
      <w:proofErr w:type="spellStart"/>
      <w:r w:rsidRPr="00C30DBB">
        <w:rPr>
          <w:rStyle w:val="a3"/>
          <w:rFonts w:ascii="Times New Roman" w:hAnsi="Times New Roman" w:cs="Times New Roman"/>
          <w:color w:val="000000"/>
          <w:sz w:val="24"/>
          <w:szCs w:val="24"/>
        </w:rPr>
        <w:t>Власаки</w:t>
      </w:r>
      <w:proofErr w:type="spellEnd"/>
      <w:r w:rsidRPr="00C30DBB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Шуманов“-Сливен. </w:t>
      </w:r>
      <w:r w:rsidRPr="00C30DBB">
        <w:rPr>
          <w:rStyle w:val="auto-style23"/>
          <w:rFonts w:ascii="Times New Roman" w:hAnsi="Times New Roman" w:cs="Times New Roman"/>
          <w:color w:val="000000"/>
          <w:sz w:val="24"/>
          <w:szCs w:val="24"/>
        </w:rPr>
        <w:t>Стартирахме процеса по създаване на специализирана СТЕМ среда.</w:t>
      </w:r>
    </w:p>
    <w:p w:rsidR="00C30DBB" w:rsidRPr="00C30DBB" w:rsidRDefault="00C30DBB" w:rsidP="00C30DBB">
      <w:pPr>
        <w:rPr>
          <w:rFonts w:ascii="Times New Roman" w:hAnsi="Times New Roman" w:cs="Times New Roman"/>
          <w:sz w:val="24"/>
          <w:szCs w:val="24"/>
        </w:rPr>
      </w:pPr>
      <w:r w:rsidRPr="00C30DBB">
        <w:rPr>
          <w:rFonts w:ascii="Times New Roman" w:hAnsi="Times New Roman" w:cs="Times New Roman"/>
          <w:sz w:val="24"/>
          <w:szCs w:val="24"/>
        </w:rPr>
        <w:t xml:space="preserve">Проектната идея на екипа на ЦСОП „Д-р </w:t>
      </w:r>
      <w:proofErr w:type="spellStart"/>
      <w:r w:rsidRPr="00C30DBB">
        <w:rPr>
          <w:rFonts w:ascii="Times New Roman" w:hAnsi="Times New Roman" w:cs="Times New Roman"/>
          <w:sz w:val="24"/>
          <w:szCs w:val="24"/>
        </w:rPr>
        <w:t>Власаки</w:t>
      </w:r>
      <w:proofErr w:type="spellEnd"/>
      <w:r w:rsidRPr="00C30DBB">
        <w:rPr>
          <w:rFonts w:ascii="Times New Roman" w:hAnsi="Times New Roman" w:cs="Times New Roman"/>
          <w:sz w:val="24"/>
          <w:szCs w:val="24"/>
        </w:rPr>
        <w:t xml:space="preserve"> Шуманов „е да изградим училищен STEM център в направление „Роботика и </w:t>
      </w:r>
      <w:proofErr w:type="spellStart"/>
      <w:r w:rsidRPr="00C30DBB">
        <w:rPr>
          <w:rFonts w:ascii="Times New Roman" w:hAnsi="Times New Roman" w:cs="Times New Roman"/>
          <w:sz w:val="24"/>
          <w:szCs w:val="24"/>
        </w:rPr>
        <w:t>кибер</w:t>
      </w:r>
      <w:proofErr w:type="spellEnd"/>
      <w:r w:rsidRPr="00C30DBB">
        <w:rPr>
          <w:rFonts w:ascii="Times New Roman" w:hAnsi="Times New Roman" w:cs="Times New Roman"/>
          <w:sz w:val="24"/>
          <w:szCs w:val="24"/>
        </w:rPr>
        <w:t xml:space="preserve">-физични системи“. Той ще бъде обособен в 3 помещения за съответното направление, които са позиционирани на 2 етаж , южно крило.  В помещението  по STEM ще има пространство за практически упражнения по : Математика, Човекът и природата, БЕЛ и Технологии и </w:t>
      </w:r>
      <w:proofErr w:type="spellStart"/>
      <w:r w:rsidRPr="00C30DBB">
        <w:rPr>
          <w:rFonts w:ascii="Times New Roman" w:hAnsi="Times New Roman" w:cs="Times New Roman"/>
          <w:sz w:val="24"/>
          <w:szCs w:val="24"/>
        </w:rPr>
        <w:t>предприемачество.и</w:t>
      </w:r>
      <w:proofErr w:type="spellEnd"/>
      <w:r w:rsidRPr="00C30DBB">
        <w:rPr>
          <w:rFonts w:ascii="Times New Roman" w:hAnsi="Times New Roman" w:cs="Times New Roman"/>
          <w:sz w:val="24"/>
          <w:szCs w:val="24"/>
        </w:rPr>
        <w:t xml:space="preserve"> специфични упражнения. Оборудването ще бъде от направление „Роботика и </w:t>
      </w:r>
      <w:proofErr w:type="spellStart"/>
      <w:r w:rsidRPr="00C30DBB">
        <w:rPr>
          <w:rFonts w:ascii="Times New Roman" w:hAnsi="Times New Roman" w:cs="Times New Roman"/>
          <w:sz w:val="24"/>
          <w:szCs w:val="24"/>
        </w:rPr>
        <w:t>кибер</w:t>
      </w:r>
      <w:proofErr w:type="spellEnd"/>
      <w:r w:rsidRPr="00C30DBB">
        <w:rPr>
          <w:rFonts w:ascii="Times New Roman" w:hAnsi="Times New Roman" w:cs="Times New Roman"/>
          <w:sz w:val="24"/>
          <w:szCs w:val="24"/>
        </w:rPr>
        <w:t>-физични системи“.</w:t>
      </w:r>
    </w:p>
    <w:p w:rsidR="00C30DBB" w:rsidRPr="00C30DBB" w:rsidRDefault="00C30DBB" w:rsidP="00C30DBB">
      <w:pPr>
        <w:rPr>
          <w:rFonts w:ascii="Times New Roman" w:hAnsi="Times New Roman" w:cs="Times New Roman"/>
          <w:sz w:val="24"/>
          <w:szCs w:val="24"/>
        </w:rPr>
      </w:pPr>
      <w:r w:rsidRPr="00C30DBB">
        <w:rPr>
          <w:rFonts w:ascii="Times New Roman" w:hAnsi="Times New Roman" w:cs="Times New Roman"/>
          <w:sz w:val="24"/>
          <w:szCs w:val="24"/>
        </w:rPr>
        <w:t xml:space="preserve">За развитие на познавателните умения на учениците, се стремим да ги подпомогнем  да мислят задълбочено. Критичното мислене е важно и развива способността за по-лесно усвояване на учебното съдържание по Математика, Човекът и природата, БЕЛ и Технологии и предприемачество. Целта ни е да развиваме у тях ключови умения и качества, необходими за предизвикателствата на съвременния живот, влиянието на технологиите върху обучението на учениците и бъдещето на образованието. Чрез обучение в STEM – среда, ще дадем възможност за богата интелектуална стимулация, предизвикателни задачи, поднесени в среда, която изисква учениците да работят заедно, да си сътрудничат и да отговарят, а поставените въпроси, необходимостта да сравняват идеите си и да ги обсъждат. STEM центъра може да се използва от 15 </w:t>
      </w:r>
      <w:proofErr w:type="spellStart"/>
      <w:r w:rsidRPr="00C30DBB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C30DBB">
        <w:rPr>
          <w:rFonts w:ascii="Times New Roman" w:hAnsi="Times New Roman" w:cs="Times New Roman"/>
          <w:sz w:val="24"/>
          <w:szCs w:val="24"/>
        </w:rPr>
        <w:t xml:space="preserve"> ученици. Друг ключов компонент е, учениците да са наясно как са стигнали до отговорите, както и да се научат да контролират мисловния процес.</w:t>
      </w:r>
    </w:p>
    <w:p w:rsidR="00C30DBB" w:rsidRPr="00C30DBB" w:rsidRDefault="00C30DBB" w:rsidP="00C30DBB">
      <w:pPr>
        <w:rPr>
          <w:rFonts w:ascii="Times New Roman" w:hAnsi="Times New Roman" w:cs="Times New Roman"/>
          <w:sz w:val="24"/>
          <w:szCs w:val="24"/>
        </w:rPr>
      </w:pPr>
      <w:r w:rsidRPr="00C30DBB">
        <w:rPr>
          <w:rFonts w:ascii="Times New Roman" w:hAnsi="Times New Roman" w:cs="Times New Roman"/>
          <w:sz w:val="24"/>
          <w:szCs w:val="24"/>
        </w:rPr>
        <w:t xml:space="preserve">Ангажираността на учениците е  в основата на учебния процес и особено при усвояването на знания по Математика, Човекът и природата, БЕЛ и Технологии и предприемачество. Тя идва от емоционален аспект, да почувстваш емоционално нещата. Работата в малки групи в STEM – среда, в които идеите се споделят, оценяват, преглеждат, повишава мотивацията за учене. </w:t>
      </w:r>
    </w:p>
    <w:p w:rsidR="00C30DBB" w:rsidRPr="00C30DBB" w:rsidRDefault="00C30DBB" w:rsidP="00C30DBB">
      <w:pPr>
        <w:rPr>
          <w:rFonts w:ascii="Times New Roman" w:hAnsi="Times New Roman" w:cs="Times New Roman"/>
          <w:sz w:val="24"/>
          <w:szCs w:val="24"/>
        </w:rPr>
      </w:pPr>
      <w:r w:rsidRPr="00C30DBB">
        <w:rPr>
          <w:rFonts w:ascii="Times New Roman" w:hAnsi="Times New Roman" w:cs="Times New Roman"/>
          <w:sz w:val="24"/>
          <w:szCs w:val="24"/>
        </w:rPr>
        <w:t>Провеждане на интердисциплинарни учебни дейности с конструктори по роботика и внедряване на методиката “Учене чрез игра” и "Учене чрез правене", която поощрява изследователския подход в обучението по определените предмети и улеснява интегрирането на предметно знание от различни научни области като подпомага провеждането на проектно-базирано обучение, ангажира учениците в практически дейности и водене на дискусии по теми от реалния живот. Учебни предмети в начален етап, Математика и БЕЛ Учебните предмети в прогимназиален етап са Човекът и природата и технологии и предприемачество</w:t>
      </w:r>
    </w:p>
    <w:p w:rsidR="00C30DBB" w:rsidRPr="00C30DBB" w:rsidRDefault="00C30DBB" w:rsidP="00C30DBB">
      <w:pPr>
        <w:rPr>
          <w:rFonts w:ascii="Times New Roman" w:hAnsi="Times New Roman" w:cs="Times New Roman"/>
          <w:sz w:val="24"/>
          <w:szCs w:val="24"/>
        </w:rPr>
      </w:pPr>
      <w:r w:rsidRPr="00C30DBB">
        <w:rPr>
          <w:rFonts w:ascii="Times New Roman" w:hAnsi="Times New Roman" w:cs="Times New Roman"/>
          <w:sz w:val="24"/>
          <w:szCs w:val="24"/>
        </w:rPr>
        <w:t xml:space="preserve">  2. Ще се развият и надградят умения  за работа по проекти чрез внедряване на дигитални технологии. Ще се използват споделени преносими компютри и електронни профили за всеки ученик и учител във всички учебни предмети, посочени по-горе.</w:t>
      </w:r>
    </w:p>
    <w:p w:rsidR="00A92F3D" w:rsidRPr="00C30DBB" w:rsidRDefault="00C30DBB" w:rsidP="00C30DBB">
      <w:pPr>
        <w:rPr>
          <w:rFonts w:ascii="Times New Roman" w:hAnsi="Times New Roman" w:cs="Times New Roman"/>
          <w:sz w:val="24"/>
          <w:szCs w:val="24"/>
        </w:rPr>
      </w:pPr>
      <w:r w:rsidRPr="00C30DBB">
        <w:rPr>
          <w:rFonts w:ascii="Times New Roman" w:hAnsi="Times New Roman" w:cs="Times New Roman"/>
          <w:sz w:val="24"/>
          <w:szCs w:val="24"/>
        </w:rPr>
        <w:t xml:space="preserve">  3. Прилагане на теоретичните знания в училищната STEM среда за придобиване на опит при решаване на реални проблеми чрез съвременно оборудване за експериментална работа</w:t>
      </w:r>
    </w:p>
    <w:p w:rsidR="00C30DBB" w:rsidRPr="00C30DBB" w:rsidRDefault="00C30DBB" w:rsidP="00C30DBB">
      <w:pPr>
        <w:rPr>
          <w:sz w:val="24"/>
          <w:szCs w:val="24"/>
        </w:rPr>
      </w:pPr>
    </w:p>
    <w:p w:rsidR="00C30DBB" w:rsidRDefault="00C30DBB" w:rsidP="00C30DBB"/>
    <w:p w:rsidR="00C30DBB" w:rsidRDefault="00C30DBB" w:rsidP="00C30DBB">
      <w:bookmarkStart w:id="0" w:name="_GoBack"/>
      <w:bookmarkEnd w:id="0"/>
    </w:p>
    <w:p w:rsidR="00C30DBB" w:rsidRDefault="00C30DBB" w:rsidP="00C30DBB"/>
    <w:sectPr w:rsidR="00C30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DBB"/>
    <w:rsid w:val="00A92F3D"/>
    <w:rsid w:val="00C3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C3DDB"/>
  <w15:chartTrackingRefBased/>
  <w15:docId w15:val="{4FCB657C-E5E2-4DD9-830F-0B7B5D08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uto-style23">
    <w:name w:val="auto-style23"/>
    <w:basedOn w:val="a0"/>
    <w:rsid w:val="00C30DBB"/>
  </w:style>
  <w:style w:type="character" w:styleId="a3">
    <w:name w:val="Strong"/>
    <w:basedOn w:val="a0"/>
    <w:uiPriority w:val="22"/>
    <w:qFormat/>
    <w:rsid w:val="00C30DBB"/>
    <w:rPr>
      <w:b/>
      <w:bCs/>
    </w:rPr>
  </w:style>
  <w:style w:type="character" w:customStyle="1" w:styleId="auto-style3">
    <w:name w:val="auto-style3"/>
    <w:basedOn w:val="a0"/>
    <w:rsid w:val="00C30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2025-02-19T07:21:00Z</dcterms:created>
  <dcterms:modified xsi:type="dcterms:W3CDTF">2025-02-19T07:38:00Z</dcterms:modified>
</cp:coreProperties>
</file>